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719" w:rsidRDefault="002C0719">
      <w:pPr>
        <w:pStyle w:val="Title"/>
        <w:outlineLvl w:val="0"/>
        <w:rPr>
          <w:sz w:val="32"/>
        </w:rPr>
      </w:pPr>
      <w:r>
        <w:rPr>
          <w:sz w:val="32"/>
        </w:rPr>
        <w:t>American Foundry Society</w:t>
      </w:r>
    </w:p>
    <w:p w:rsidR="002C0719" w:rsidRDefault="002C0719">
      <w:pPr>
        <w:tabs>
          <w:tab w:val="center" w:pos="4680"/>
        </w:tabs>
        <w:suppressAutoHyphens/>
        <w:jc w:val="center"/>
        <w:rPr>
          <w:spacing w:val="-3"/>
          <w:sz w:val="20"/>
        </w:rPr>
      </w:pPr>
      <w:r>
        <w:rPr>
          <w:spacing w:val="-2"/>
          <w:sz w:val="20"/>
        </w:rPr>
        <w:t xml:space="preserve">1695 N. Penny Lane </w:t>
      </w:r>
      <w:r>
        <w:rPr>
          <w:rFonts w:ascii="Wingdings" w:hAnsi="Wingdings"/>
          <w:spacing w:val="-2"/>
          <w:sz w:val="20"/>
        </w:rPr>
        <w:t></w:t>
      </w:r>
      <w:r>
        <w:rPr>
          <w:spacing w:val="-2"/>
          <w:sz w:val="20"/>
        </w:rPr>
        <w:t xml:space="preserve"> Schaumburg, IL </w:t>
      </w:r>
      <w:r>
        <w:rPr>
          <w:rFonts w:ascii="Wingdings" w:hAnsi="Wingdings"/>
          <w:spacing w:val="-2"/>
          <w:sz w:val="20"/>
        </w:rPr>
        <w:t></w:t>
      </w:r>
      <w:r>
        <w:rPr>
          <w:spacing w:val="-2"/>
          <w:sz w:val="20"/>
        </w:rPr>
        <w:t xml:space="preserve"> TEL: 847-824-0181 </w:t>
      </w:r>
    </w:p>
    <w:p w:rsidR="002C0719" w:rsidRPr="008C7E68" w:rsidRDefault="002C0719">
      <w:pPr>
        <w:pStyle w:val="Heading5"/>
        <w:rPr>
          <w:sz w:val="16"/>
          <w:szCs w:val="16"/>
        </w:rPr>
      </w:pPr>
    </w:p>
    <w:p w:rsidR="002C0719" w:rsidRDefault="002C0719">
      <w:pPr>
        <w:pStyle w:val="Heading5"/>
        <w:rPr>
          <w:sz w:val="24"/>
        </w:rPr>
      </w:pPr>
      <w:r>
        <w:t xml:space="preserve">AFS Research Quarterly Status Update Policy </w:t>
      </w:r>
    </w:p>
    <w:p w:rsidR="002C0719" w:rsidRDefault="00FE02F9">
      <w:pPr>
        <w:suppressAutoHyphens/>
        <w:jc w:val="right"/>
        <w:rPr>
          <w:spacing w:val="-3"/>
        </w:rPr>
      </w:pPr>
      <w:r>
        <w:rPr>
          <w:spacing w:val="-3"/>
        </w:rPr>
        <w:t>Revision Date</w:t>
      </w:r>
      <w:r w:rsidR="002C0719">
        <w:rPr>
          <w:spacing w:val="-3"/>
        </w:rPr>
        <w:t>:</w:t>
      </w:r>
      <w:r w:rsidR="002C0719">
        <w:rPr>
          <w:spacing w:val="-3"/>
        </w:rPr>
        <w:tab/>
      </w:r>
      <w:r w:rsidR="006548A1">
        <w:rPr>
          <w:spacing w:val="-3"/>
        </w:rPr>
        <w:t>May</w:t>
      </w:r>
      <w:r>
        <w:rPr>
          <w:spacing w:val="-3"/>
        </w:rPr>
        <w:t xml:space="preserve"> </w:t>
      </w:r>
      <w:r w:rsidR="006548A1">
        <w:rPr>
          <w:spacing w:val="-3"/>
        </w:rPr>
        <w:t>25</w:t>
      </w:r>
      <w:r w:rsidR="002C0719">
        <w:rPr>
          <w:spacing w:val="-3"/>
        </w:rPr>
        <w:t>, 20</w:t>
      </w:r>
      <w:r w:rsidR="006548A1">
        <w:rPr>
          <w:spacing w:val="-3"/>
        </w:rPr>
        <w:t>22</w:t>
      </w:r>
    </w:p>
    <w:p w:rsidR="002C0719" w:rsidRDefault="002C0719">
      <w:pPr>
        <w:tabs>
          <w:tab w:val="left" w:pos="2160"/>
        </w:tabs>
        <w:spacing w:before="120"/>
        <w:jc w:val="center"/>
        <w:rPr>
          <w:b/>
        </w:rPr>
      </w:pPr>
      <w:r>
        <w:rPr>
          <w:b/>
          <w:spacing w:val="-3"/>
        </w:rPr>
        <w:t xml:space="preserve">AFS </w:t>
      </w:r>
      <w:r>
        <w:rPr>
          <w:b/>
        </w:rPr>
        <w:t>Ex-Officio</w:t>
      </w:r>
    </w:p>
    <w:p w:rsidR="002C0719" w:rsidRDefault="00503BB2">
      <w:pPr>
        <w:tabs>
          <w:tab w:val="left" w:pos="1440"/>
        </w:tabs>
        <w:jc w:val="center"/>
        <w:rPr>
          <w:spacing w:val="-3"/>
        </w:rPr>
      </w:pPr>
      <w:r>
        <w:rPr>
          <w:spacing w:val="-3"/>
        </w:rPr>
        <w:t>Doug Kurkul, CEO</w:t>
      </w:r>
      <w:r w:rsidR="002C0719">
        <w:rPr>
          <w:spacing w:val="-3"/>
        </w:rPr>
        <w:t xml:space="preserve">, </w:t>
      </w:r>
      <w:r w:rsidR="00D50120">
        <w:rPr>
          <w:spacing w:val="-3"/>
        </w:rPr>
        <w:t>Brian Began</w:t>
      </w:r>
      <w:r w:rsidR="002C0719">
        <w:rPr>
          <w:spacing w:val="-3"/>
        </w:rPr>
        <w:t xml:space="preserve">, V.P. </w:t>
      </w:r>
      <w:proofErr w:type="spellStart"/>
      <w:r w:rsidR="00D50120">
        <w:rPr>
          <w:spacing w:val="-3"/>
        </w:rPr>
        <w:t>Metalcasting</w:t>
      </w:r>
      <w:proofErr w:type="spellEnd"/>
      <w:r w:rsidR="00D50120">
        <w:rPr>
          <w:spacing w:val="-3"/>
        </w:rPr>
        <w:t xml:space="preserve"> </w:t>
      </w:r>
      <w:r w:rsidR="002C0719">
        <w:rPr>
          <w:spacing w:val="-3"/>
        </w:rPr>
        <w:t>Technical Services</w:t>
      </w:r>
      <w:r w:rsidR="00D50120">
        <w:rPr>
          <w:spacing w:val="-3"/>
        </w:rPr>
        <w:t>, Bo Wallace, Sr. Technical Associate</w:t>
      </w:r>
    </w:p>
    <w:p w:rsidR="002C0719" w:rsidRDefault="002C0719"/>
    <w:p w:rsidR="002C0719" w:rsidRDefault="002C0719">
      <w:r>
        <w:t xml:space="preserve">To: AFS </w:t>
      </w:r>
      <w:r w:rsidR="00D50120">
        <w:t>Technical</w:t>
      </w:r>
      <w:r>
        <w:t xml:space="preserve"> Council, AFS Research Project Steering Committee Chairs and AFS Research Project Principal Investigators </w:t>
      </w:r>
      <w:r>
        <w:tab/>
      </w:r>
    </w:p>
    <w:p w:rsidR="002C0719" w:rsidRDefault="002C0719">
      <w:pPr>
        <w:rPr>
          <w:spacing w:val="-3"/>
        </w:rPr>
      </w:pPr>
    </w:p>
    <w:p w:rsidR="002C0719" w:rsidRDefault="002C0719">
      <w:pPr>
        <w:tabs>
          <w:tab w:val="left" w:pos="-720"/>
        </w:tabs>
        <w:suppressAutoHyphens/>
        <w:rPr>
          <w:b/>
          <w:spacing w:val="-3"/>
        </w:rPr>
      </w:pPr>
      <w:r>
        <w:rPr>
          <w:spacing w:val="-3"/>
        </w:rPr>
        <w:t>SUBJECT:</w:t>
      </w:r>
      <w:r>
        <w:rPr>
          <w:spacing w:val="-3"/>
        </w:rPr>
        <w:tab/>
      </w:r>
      <w:r>
        <w:rPr>
          <w:b/>
          <w:spacing w:val="-3"/>
        </w:rPr>
        <w:t xml:space="preserve">AFS Funded Research Quarterly Status Report Policy </w:t>
      </w:r>
    </w:p>
    <w:p w:rsidR="002C0719" w:rsidRDefault="002C0719">
      <w:pPr>
        <w:tabs>
          <w:tab w:val="left" w:pos="-720"/>
        </w:tabs>
        <w:suppressAutoHyphens/>
        <w:rPr>
          <w:bCs/>
          <w:spacing w:val="-3"/>
        </w:rPr>
      </w:pPr>
    </w:p>
    <w:p w:rsidR="002C0719" w:rsidRDefault="002C0719">
      <w:pPr>
        <w:tabs>
          <w:tab w:val="left" w:pos="-720"/>
        </w:tabs>
        <w:suppressAutoHyphens/>
        <w:rPr>
          <w:bCs/>
          <w:spacing w:val="-3"/>
        </w:rPr>
      </w:pPr>
      <w:r>
        <w:rPr>
          <w:bCs/>
          <w:spacing w:val="-3"/>
        </w:rPr>
        <w:t>The AFS Research Board has asked that the AFS Technical Department review the new Status Level coding Chart and framework for submission of the AFS Research Quarterly Status Update Reports.  The Research Board feels that it is extremely important that a strong steering committee team manages all AFS sponsored and supported research.  This team should be identified, ac</w:t>
      </w:r>
      <w:bookmarkStart w:id="0" w:name="_GoBack"/>
      <w:bookmarkEnd w:id="0"/>
      <w:r>
        <w:rPr>
          <w:bCs/>
          <w:spacing w:val="-3"/>
        </w:rPr>
        <w:t>tive</w:t>
      </w:r>
      <w:r w:rsidR="00392C89">
        <w:rPr>
          <w:bCs/>
          <w:spacing w:val="-3"/>
        </w:rPr>
        <w:t>,</w:t>
      </w:r>
      <w:r>
        <w:rPr>
          <w:bCs/>
          <w:spacing w:val="-3"/>
        </w:rPr>
        <w:t xml:space="preserve"> and engaged.  The quarterly progress of these projects needs to be documented, reviewed and then shared inside the AFS Technical Community.  That is why they have asked that the AFS Technical Department outline the procedure and steps that this reporting must take.</w:t>
      </w:r>
    </w:p>
    <w:p w:rsidR="002C0719" w:rsidRDefault="002C0719">
      <w:pPr>
        <w:tabs>
          <w:tab w:val="left" w:pos="-720"/>
        </w:tabs>
        <w:suppressAutoHyphens/>
        <w:rPr>
          <w:b/>
          <w:spacing w:val="-3"/>
        </w:rPr>
      </w:pPr>
    </w:p>
    <w:p w:rsidR="002C0719" w:rsidRDefault="002C0719">
      <w:pPr>
        <w:numPr>
          <w:ilvl w:val="0"/>
          <w:numId w:val="6"/>
        </w:numPr>
        <w:tabs>
          <w:tab w:val="left" w:pos="-720"/>
        </w:tabs>
        <w:suppressAutoHyphens/>
        <w:rPr>
          <w:b/>
          <w:spacing w:val="-3"/>
        </w:rPr>
      </w:pPr>
      <w:r>
        <w:rPr>
          <w:b/>
          <w:spacing w:val="-3"/>
        </w:rPr>
        <w:t xml:space="preserve">Communication Flow and Timing </w:t>
      </w:r>
      <w:proofErr w:type="gramStart"/>
      <w:r>
        <w:rPr>
          <w:b/>
          <w:spacing w:val="-3"/>
        </w:rPr>
        <w:t>For</w:t>
      </w:r>
      <w:proofErr w:type="gramEnd"/>
      <w:r>
        <w:rPr>
          <w:b/>
          <w:spacing w:val="-3"/>
        </w:rPr>
        <w:t xml:space="preserve"> Status Update Reports:</w:t>
      </w:r>
    </w:p>
    <w:p w:rsidR="002C0719" w:rsidRDefault="002C0719">
      <w:pPr>
        <w:numPr>
          <w:ilvl w:val="1"/>
          <w:numId w:val="6"/>
        </w:numPr>
        <w:tabs>
          <w:tab w:val="left" w:pos="-720"/>
        </w:tabs>
        <w:suppressAutoHyphens/>
        <w:rPr>
          <w:bCs/>
          <w:spacing w:val="-3"/>
        </w:rPr>
      </w:pPr>
      <w:r>
        <w:rPr>
          <w:bCs/>
          <w:spacing w:val="-3"/>
        </w:rPr>
        <w:t xml:space="preserve">It is the responsibility of the Steering Committee Chair of the approved AFS Research Project to </w:t>
      </w:r>
      <w:r w:rsidR="00F449AB">
        <w:rPr>
          <w:bCs/>
          <w:spacing w:val="-3"/>
        </w:rPr>
        <w:t xml:space="preserve">either </w:t>
      </w:r>
      <w:r>
        <w:rPr>
          <w:bCs/>
          <w:spacing w:val="-3"/>
        </w:rPr>
        <w:t xml:space="preserve">report on a Quarterly basis </w:t>
      </w:r>
      <w:r w:rsidR="00F449AB">
        <w:rPr>
          <w:bCs/>
          <w:spacing w:val="-3"/>
        </w:rPr>
        <w:t xml:space="preserve">or approve a report prepared by the project’s Principal Investigator of </w:t>
      </w:r>
      <w:r>
        <w:rPr>
          <w:bCs/>
          <w:spacing w:val="-3"/>
        </w:rPr>
        <w:t xml:space="preserve">the current status of that project.  </w:t>
      </w:r>
    </w:p>
    <w:p w:rsidR="002C0719" w:rsidRDefault="002C0719">
      <w:pPr>
        <w:numPr>
          <w:ilvl w:val="1"/>
          <w:numId w:val="6"/>
        </w:numPr>
        <w:tabs>
          <w:tab w:val="left" w:pos="-720"/>
        </w:tabs>
        <w:suppressAutoHyphens/>
        <w:rPr>
          <w:bCs/>
          <w:spacing w:val="-3"/>
        </w:rPr>
      </w:pPr>
      <w:r>
        <w:rPr>
          <w:bCs/>
          <w:spacing w:val="-3"/>
        </w:rPr>
        <w:t xml:space="preserve">The report should be accurate and </w:t>
      </w:r>
      <w:r w:rsidR="00F449AB">
        <w:rPr>
          <w:bCs/>
          <w:spacing w:val="-3"/>
        </w:rPr>
        <w:t>concise but</w:t>
      </w:r>
      <w:r>
        <w:rPr>
          <w:bCs/>
          <w:spacing w:val="-3"/>
        </w:rPr>
        <w:t xml:space="preserve"> cover these key items: Accomplishments from the last quarter, Plans for the Current Quarter and Any Programmatic Concerns. This format can be seen in the attached </w:t>
      </w:r>
      <w:r w:rsidR="00A84342">
        <w:rPr>
          <w:bCs/>
          <w:spacing w:val="-3"/>
        </w:rPr>
        <w:t xml:space="preserve">example </w:t>
      </w:r>
      <w:r>
        <w:rPr>
          <w:bCs/>
          <w:spacing w:val="-3"/>
        </w:rPr>
        <w:t>Status Update</w:t>
      </w:r>
      <w:r w:rsidR="00F449AB">
        <w:rPr>
          <w:bCs/>
          <w:spacing w:val="-3"/>
        </w:rPr>
        <w:t xml:space="preserve"> from project 12-13#05</w:t>
      </w:r>
      <w:r>
        <w:rPr>
          <w:bCs/>
          <w:spacing w:val="-3"/>
        </w:rPr>
        <w:t xml:space="preserve">.  </w:t>
      </w:r>
    </w:p>
    <w:p w:rsidR="002C0719" w:rsidRDefault="002C0719">
      <w:pPr>
        <w:numPr>
          <w:ilvl w:val="1"/>
          <w:numId w:val="6"/>
        </w:numPr>
        <w:tabs>
          <w:tab w:val="left" w:pos="-720"/>
        </w:tabs>
        <w:suppressAutoHyphens/>
        <w:rPr>
          <w:bCs/>
          <w:spacing w:val="-3"/>
        </w:rPr>
      </w:pPr>
      <w:r>
        <w:rPr>
          <w:bCs/>
          <w:spacing w:val="-3"/>
        </w:rPr>
        <w:t xml:space="preserve">This report must be completed and sent by the following dates each year: (Feb. 1, May 1, August 1, </w:t>
      </w:r>
      <w:r w:rsidR="00D80EFC">
        <w:rPr>
          <w:bCs/>
          <w:spacing w:val="-3"/>
        </w:rPr>
        <w:t>and Nov</w:t>
      </w:r>
      <w:r>
        <w:rPr>
          <w:bCs/>
          <w:spacing w:val="-3"/>
        </w:rPr>
        <w:t>. 1).  This report should include the Steering Committee</w:t>
      </w:r>
      <w:r w:rsidR="00A84342">
        <w:rPr>
          <w:bCs/>
          <w:spacing w:val="-3"/>
        </w:rPr>
        <w:t>’s recommended</w:t>
      </w:r>
      <w:r>
        <w:rPr>
          <w:bCs/>
          <w:spacing w:val="-3"/>
        </w:rPr>
        <w:t xml:space="preserve"> Color Status Level for the project.  Timing is </w:t>
      </w:r>
      <w:r w:rsidR="00392C89">
        <w:rPr>
          <w:bCs/>
          <w:spacing w:val="-3"/>
        </w:rPr>
        <w:t>critical since</w:t>
      </w:r>
      <w:r>
        <w:rPr>
          <w:bCs/>
          <w:spacing w:val="-3"/>
        </w:rPr>
        <w:t xml:space="preserve"> we need this timing to compile all projects and then review with the Research Board.</w:t>
      </w:r>
    </w:p>
    <w:p w:rsidR="002C0719" w:rsidRDefault="002C0719">
      <w:pPr>
        <w:numPr>
          <w:ilvl w:val="1"/>
          <w:numId w:val="6"/>
        </w:numPr>
        <w:tabs>
          <w:tab w:val="left" w:pos="-720"/>
        </w:tabs>
        <w:suppressAutoHyphens/>
        <w:rPr>
          <w:bCs/>
          <w:spacing w:val="-3"/>
        </w:rPr>
      </w:pPr>
      <w:r>
        <w:rPr>
          <w:bCs/>
          <w:spacing w:val="-3"/>
        </w:rPr>
        <w:t>Please note, under the Color Code, that delayed reports will be automatically coded Yellow.  Without status updates AFS must delay any progress billing till it can verify the task completions being billed.</w:t>
      </w:r>
    </w:p>
    <w:p w:rsidR="002C0719" w:rsidRDefault="002C0719">
      <w:pPr>
        <w:numPr>
          <w:ilvl w:val="1"/>
          <w:numId w:val="6"/>
        </w:numPr>
        <w:tabs>
          <w:tab w:val="left" w:pos="-720"/>
        </w:tabs>
        <w:suppressAutoHyphens/>
        <w:rPr>
          <w:bCs/>
          <w:spacing w:val="-3"/>
        </w:rPr>
      </w:pPr>
      <w:r>
        <w:rPr>
          <w:bCs/>
          <w:spacing w:val="-3"/>
        </w:rPr>
        <w:t xml:space="preserve">These status updates must be sent to the AFS V. P. </w:t>
      </w:r>
      <w:proofErr w:type="spellStart"/>
      <w:r w:rsidR="00D50120">
        <w:rPr>
          <w:bCs/>
          <w:spacing w:val="-3"/>
        </w:rPr>
        <w:t>Metalcasting</w:t>
      </w:r>
      <w:proofErr w:type="spellEnd"/>
      <w:r w:rsidR="00D50120">
        <w:rPr>
          <w:bCs/>
          <w:spacing w:val="-3"/>
        </w:rPr>
        <w:t xml:space="preserve"> </w:t>
      </w:r>
      <w:r>
        <w:rPr>
          <w:bCs/>
          <w:spacing w:val="-3"/>
        </w:rPr>
        <w:t xml:space="preserve">Technical Services, </w:t>
      </w:r>
      <w:hyperlink r:id="rId7" w:history="1">
        <w:r w:rsidR="00D50120" w:rsidRPr="00CC762D">
          <w:rPr>
            <w:rStyle w:val="Hyperlink"/>
            <w:bCs/>
            <w:spacing w:val="-3"/>
          </w:rPr>
          <w:t>bbegan@afsinc.org</w:t>
        </w:r>
      </w:hyperlink>
      <w:r w:rsidR="00D50120">
        <w:rPr>
          <w:bCs/>
          <w:spacing w:val="-3"/>
        </w:rPr>
        <w:t xml:space="preserve"> and AFS Sr. Technical Associate, </w:t>
      </w:r>
      <w:hyperlink r:id="rId8" w:history="1">
        <w:r w:rsidR="00D50120" w:rsidRPr="00C52A17">
          <w:rPr>
            <w:rStyle w:val="Hyperlink"/>
            <w:bCs/>
            <w:spacing w:val="-3"/>
          </w:rPr>
          <w:t>bwallace@afsinc.org</w:t>
        </w:r>
      </w:hyperlink>
      <w:r>
        <w:rPr>
          <w:bCs/>
          <w:spacing w:val="-3"/>
        </w:rPr>
        <w:t xml:space="preserve">.  </w:t>
      </w:r>
    </w:p>
    <w:p w:rsidR="002C0719" w:rsidRDefault="002C0719">
      <w:pPr>
        <w:numPr>
          <w:ilvl w:val="1"/>
          <w:numId w:val="6"/>
        </w:numPr>
        <w:tabs>
          <w:tab w:val="left" w:pos="-720"/>
        </w:tabs>
        <w:suppressAutoHyphens/>
        <w:rPr>
          <w:bCs/>
          <w:spacing w:val="-3"/>
        </w:rPr>
      </w:pPr>
      <w:r>
        <w:rPr>
          <w:bCs/>
          <w:spacing w:val="-3"/>
        </w:rPr>
        <w:t>The</w:t>
      </w:r>
      <w:r w:rsidR="00392C89">
        <w:rPr>
          <w:bCs/>
          <w:spacing w:val="-3"/>
        </w:rPr>
        <w:t>se</w:t>
      </w:r>
      <w:r>
        <w:rPr>
          <w:bCs/>
          <w:spacing w:val="-3"/>
        </w:rPr>
        <w:t xml:space="preserve"> Status Update </w:t>
      </w:r>
      <w:r w:rsidR="00A84342">
        <w:rPr>
          <w:bCs/>
          <w:spacing w:val="-3"/>
        </w:rPr>
        <w:t>R</w:t>
      </w:r>
      <w:r>
        <w:rPr>
          <w:bCs/>
          <w:spacing w:val="-3"/>
        </w:rPr>
        <w:t>eport</w:t>
      </w:r>
      <w:r w:rsidR="00392C89">
        <w:rPr>
          <w:bCs/>
          <w:spacing w:val="-3"/>
        </w:rPr>
        <w:t>s</w:t>
      </w:r>
      <w:r>
        <w:rPr>
          <w:bCs/>
          <w:spacing w:val="-3"/>
        </w:rPr>
        <w:t xml:space="preserve"> will then be reviewed with the AFS Research Board.  They will then by consensus establish the </w:t>
      </w:r>
      <w:r w:rsidR="00A84342">
        <w:rPr>
          <w:bCs/>
          <w:spacing w:val="-3"/>
        </w:rPr>
        <w:t>F</w:t>
      </w:r>
      <w:r>
        <w:rPr>
          <w:bCs/>
          <w:spacing w:val="-3"/>
        </w:rPr>
        <w:t>inal project Status Code Color Levels.</w:t>
      </w:r>
    </w:p>
    <w:p w:rsidR="002C0719" w:rsidRPr="00FE02F9" w:rsidRDefault="002C0719">
      <w:pPr>
        <w:numPr>
          <w:ilvl w:val="1"/>
          <w:numId w:val="6"/>
        </w:numPr>
        <w:tabs>
          <w:tab w:val="left" w:pos="-720"/>
        </w:tabs>
        <w:suppressAutoHyphens/>
        <w:rPr>
          <w:bCs/>
          <w:spacing w:val="-3"/>
        </w:rPr>
      </w:pPr>
      <w:r>
        <w:rPr>
          <w:bCs/>
          <w:spacing w:val="-3"/>
        </w:rPr>
        <w:t xml:space="preserve">The report will be updated for any changes and this will then be distributed to </w:t>
      </w:r>
      <w:r>
        <w:t xml:space="preserve">AFS </w:t>
      </w:r>
      <w:smartTag w:uri="urn:schemas-microsoft-com:office:smarttags" w:element="PersonName">
        <w:r>
          <w:t>Research</w:t>
        </w:r>
      </w:smartTag>
      <w:r>
        <w:t xml:space="preserve"> Board</w:t>
      </w:r>
      <w:r w:rsidR="00392C89">
        <w:t xml:space="preserve"> and included in the research reports provided for</w:t>
      </w:r>
      <w:r>
        <w:t xml:space="preserve"> </w:t>
      </w:r>
      <w:r w:rsidR="00392C89">
        <w:t>Technical</w:t>
      </w:r>
      <w:r>
        <w:t xml:space="preserve"> Council</w:t>
      </w:r>
      <w:r w:rsidR="00392C89">
        <w:t xml:space="preserve"> meetings</w:t>
      </w:r>
      <w:r>
        <w:t>.  AFS is investigating putting this report onto the AFS website.</w:t>
      </w:r>
    </w:p>
    <w:p w:rsidR="00FE02F9" w:rsidRDefault="00FE02F9">
      <w:pPr>
        <w:numPr>
          <w:ilvl w:val="1"/>
          <w:numId w:val="6"/>
        </w:numPr>
        <w:tabs>
          <w:tab w:val="left" w:pos="-720"/>
        </w:tabs>
        <w:suppressAutoHyphens/>
        <w:rPr>
          <w:bCs/>
          <w:spacing w:val="-3"/>
        </w:rPr>
      </w:pPr>
      <w:r>
        <w:t>Any project that receives a Yellow Status rating for two consecutive reports (quarters) or slips to Orange or Red Status will require that the Steering Committee Chair and</w:t>
      </w:r>
      <w:r w:rsidR="00A84342">
        <w:t>/or</w:t>
      </w:r>
      <w:r>
        <w:t xml:space="preserve"> PI (Principal Investigator) of that project </w:t>
      </w:r>
      <w:r w:rsidR="00A84342">
        <w:t xml:space="preserve">develop </w:t>
      </w:r>
      <w:r>
        <w:t>a written Action &amp; Recovery Plan detailing how the issues will be resolved and the project will get back on track</w:t>
      </w:r>
      <w:r w:rsidR="00A84342">
        <w:t>.</w:t>
      </w:r>
      <w:r>
        <w:t xml:space="preserve"> </w:t>
      </w:r>
      <w:r w:rsidR="00A84342">
        <w:t>This written plan must be emailed to the AFS V.P. Technical Services</w:t>
      </w:r>
      <w:r w:rsidR="00C52A17">
        <w:t xml:space="preserve"> and Senior Technical Associate</w:t>
      </w:r>
      <w:r w:rsidR="00A84342">
        <w:t xml:space="preserve">.  The </w:t>
      </w:r>
      <w:r w:rsidR="00A84342">
        <w:lastRenderedPageBreak/>
        <w:t xml:space="preserve">Steering Committee Chair and/or PI </w:t>
      </w:r>
      <w:r w:rsidR="00C52A17">
        <w:t>may be</w:t>
      </w:r>
      <w:r w:rsidR="00A84342">
        <w:t xml:space="preserve"> asked to review this plan with </w:t>
      </w:r>
      <w:r>
        <w:t xml:space="preserve">the </w:t>
      </w:r>
      <w:smartTag w:uri="urn:schemas-microsoft-com:office:smarttags" w:element="PersonName">
        <w:r>
          <w:t>Research</w:t>
        </w:r>
      </w:smartTag>
      <w:r>
        <w:t xml:space="preserve"> Board via Conference Call at the next </w:t>
      </w:r>
      <w:smartTag w:uri="urn:schemas-microsoft-com:office:smarttags" w:element="PersonName">
        <w:r>
          <w:t>Research</w:t>
        </w:r>
      </w:smartTag>
      <w:r>
        <w:t xml:space="preserve"> Board meeting.</w:t>
      </w:r>
    </w:p>
    <w:p w:rsidR="002C0719" w:rsidRDefault="002C0719">
      <w:pPr>
        <w:tabs>
          <w:tab w:val="left" w:pos="-720"/>
        </w:tabs>
        <w:suppressAutoHyphens/>
        <w:ind w:left="360"/>
        <w:rPr>
          <w:bCs/>
          <w:spacing w:val="-3"/>
        </w:rPr>
      </w:pPr>
    </w:p>
    <w:p w:rsidR="002C0719" w:rsidRDefault="002C0719">
      <w:pPr>
        <w:numPr>
          <w:ilvl w:val="0"/>
          <w:numId w:val="6"/>
        </w:numPr>
        <w:tabs>
          <w:tab w:val="left" w:pos="-720"/>
        </w:tabs>
        <w:suppressAutoHyphens/>
        <w:rPr>
          <w:b/>
          <w:bCs/>
          <w:spacing w:val="-3"/>
        </w:rPr>
      </w:pPr>
      <w:r>
        <w:rPr>
          <w:bCs/>
          <w:spacing w:val="-3"/>
        </w:rPr>
        <w:t xml:space="preserve"> </w:t>
      </w:r>
      <w:r>
        <w:rPr>
          <w:b/>
          <w:bCs/>
        </w:rPr>
        <w:t>Status Level System and reasons for color status</w:t>
      </w:r>
    </w:p>
    <w:p w:rsidR="002C0719" w:rsidRDefault="002C0719">
      <w:pPr>
        <w:spacing w:before="120" w:after="120"/>
      </w:pPr>
      <w:r>
        <w:t>The criteria for four possible status levels are described below.</w:t>
      </w:r>
    </w:p>
    <w:tbl>
      <w:tblPr>
        <w:tblW w:w="0" w:type="auto"/>
        <w:tblLayout w:type="fixed"/>
        <w:tblLook w:val="0000" w:firstRow="0" w:lastRow="0" w:firstColumn="0" w:lastColumn="0" w:noHBand="0" w:noVBand="0"/>
      </w:tblPr>
      <w:tblGrid>
        <w:gridCol w:w="1188"/>
        <w:gridCol w:w="8388"/>
      </w:tblGrid>
      <w:tr w:rsidR="002C0719">
        <w:tc>
          <w:tcPr>
            <w:tcW w:w="1188" w:type="dxa"/>
            <w:tcBorders>
              <w:top w:val="single" w:sz="4" w:space="0" w:color="auto"/>
              <w:left w:val="single" w:sz="4" w:space="0" w:color="auto"/>
            </w:tcBorders>
          </w:tcPr>
          <w:p w:rsidR="002C0719" w:rsidRDefault="002C0719">
            <w:pPr>
              <w:tabs>
                <w:tab w:val="left" w:pos="-720"/>
              </w:tabs>
              <w:suppressAutoHyphens/>
            </w:pPr>
            <w:r>
              <w:t>Green</w:t>
            </w:r>
          </w:p>
        </w:tc>
        <w:tc>
          <w:tcPr>
            <w:tcW w:w="8388" w:type="dxa"/>
            <w:tcBorders>
              <w:top w:val="single" w:sz="4" w:space="0" w:color="auto"/>
              <w:right w:val="single" w:sz="4" w:space="0" w:color="auto"/>
            </w:tcBorders>
          </w:tcPr>
          <w:p w:rsidR="002C0719" w:rsidRDefault="002C0719">
            <w:pPr>
              <w:numPr>
                <w:ilvl w:val="0"/>
                <w:numId w:val="2"/>
              </w:numPr>
              <w:tabs>
                <w:tab w:val="left" w:pos="-720"/>
              </w:tabs>
              <w:suppressAutoHyphens/>
            </w:pPr>
            <w:r>
              <w:t xml:space="preserve">Steering </w:t>
            </w:r>
            <w:r w:rsidR="00A84342">
              <w:t>C</w:t>
            </w:r>
            <w:r>
              <w:t xml:space="preserve">ommittee appears to be regularly interacting with the </w:t>
            </w:r>
            <w:r w:rsidR="00A84342">
              <w:t>P</w:t>
            </w:r>
            <w:r>
              <w:t xml:space="preserve">rincipal </w:t>
            </w:r>
            <w:r w:rsidR="00A84342">
              <w:t>I</w:t>
            </w:r>
            <w:r>
              <w:t>nvestigator</w:t>
            </w:r>
            <w:r w:rsidR="00A84342">
              <w:t xml:space="preserve"> (PI)</w:t>
            </w:r>
            <w:r>
              <w:t>.</w:t>
            </w:r>
          </w:p>
          <w:p w:rsidR="002C0719" w:rsidRDefault="002C0719">
            <w:pPr>
              <w:numPr>
                <w:ilvl w:val="0"/>
                <w:numId w:val="2"/>
              </w:numPr>
              <w:tabs>
                <w:tab w:val="left" w:pos="-720"/>
              </w:tabs>
              <w:suppressAutoHyphens/>
            </w:pPr>
            <w:r>
              <w:t xml:space="preserve">Quarterly </w:t>
            </w:r>
            <w:r w:rsidR="00A84342">
              <w:t>S</w:t>
            </w:r>
            <w:r>
              <w:t xml:space="preserve">tatus </w:t>
            </w:r>
            <w:r w:rsidR="00A84342">
              <w:t>R</w:t>
            </w:r>
            <w:r>
              <w:t>eports complete and on time.</w:t>
            </w:r>
          </w:p>
          <w:p w:rsidR="002C0719" w:rsidRDefault="002C0719">
            <w:pPr>
              <w:numPr>
                <w:ilvl w:val="0"/>
                <w:numId w:val="2"/>
              </w:numPr>
              <w:tabs>
                <w:tab w:val="left" w:pos="-720"/>
              </w:tabs>
              <w:suppressAutoHyphens/>
            </w:pPr>
            <w:r>
              <w:t>Tasks completed and payment requests consistent with schedule.</w:t>
            </w:r>
          </w:p>
        </w:tc>
      </w:tr>
      <w:tr w:rsidR="002C0719">
        <w:tc>
          <w:tcPr>
            <w:tcW w:w="1188" w:type="dxa"/>
            <w:tcBorders>
              <w:top w:val="single" w:sz="4" w:space="0" w:color="auto"/>
              <w:left w:val="single" w:sz="4" w:space="0" w:color="auto"/>
            </w:tcBorders>
          </w:tcPr>
          <w:p w:rsidR="002C0719" w:rsidRDefault="002C0719">
            <w:pPr>
              <w:tabs>
                <w:tab w:val="left" w:pos="-720"/>
              </w:tabs>
              <w:suppressAutoHyphens/>
            </w:pPr>
            <w:r>
              <w:t>Yellow</w:t>
            </w:r>
          </w:p>
        </w:tc>
        <w:tc>
          <w:tcPr>
            <w:tcW w:w="8388" w:type="dxa"/>
            <w:tcBorders>
              <w:top w:val="single" w:sz="4" w:space="0" w:color="auto"/>
              <w:right w:val="single" w:sz="4" w:space="0" w:color="auto"/>
            </w:tcBorders>
          </w:tcPr>
          <w:p w:rsidR="002C0719" w:rsidRDefault="002C0719">
            <w:pPr>
              <w:numPr>
                <w:ilvl w:val="0"/>
                <w:numId w:val="3"/>
              </w:numPr>
              <w:tabs>
                <w:tab w:val="left" w:pos="-720"/>
              </w:tabs>
              <w:suppressAutoHyphens/>
            </w:pPr>
            <w:r>
              <w:t>Tasks not completed consistent with schedule.</w:t>
            </w:r>
          </w:p>
          <w:p w:rsidR="002C0719" w:rsidRDefault="002C0719">
            <w:pPr>
              <w:numPr>
                <w:ilvl w:val="0"/>
                <w:numId w:val="3"/>
              </w:numPr>
              <w:tabs>
                <w:tab w:val="left" w:pos="-720"/>
              </w:tabs>
              <w:suppressAutoHyphens/>
            </w:pPr>
            <w:r>
              <w:t>Technical problem identified, solution formulated and in process of being resolved.</w:t>
            </w:r>
          </w:p>
          <w:p w:rsidR="002C0719" w:rsidRDefault="002C0719">
            <w:pPr>
              <w:numPr>
                <w:ilvl w:val="0"/>
                <w:numId w:val="3"/>
              </w:numPr>
              <w:tabs>
                <w:tab w:val="left" w:pos="-720"/>
              </w:tabs>
              <w:suppressAutoHyphens/>
            </w:pPr>
            <w:r>
              <w:t>Payment requests behind schedule or no-cost extension requested.</w:t>
            </w:r>
          </w:p>
          <w:p w:rsidR="002C0719" w:rsidRDefault="002C0719">
            <w:pPr>
              <w:numPr>
                <w:ilvl w:val="0"/>
                <w:numId w:val="3"/>
              </w:numPr>
              <w:tabs>
                <w:tab w:val="left" w:pos="-720"/>
              </w:tabs>
              <w:suppressAutoHyphens/>
            </w:pPr>
            <w:r>
              <w:t xml:space="preserve">Slow response to inquiries from </w:t>
            </w:r>
            <w:r w:rsidR="00A84342">
              <w:t>St</w:t>
            </w:r>
            <w:r>
              <w:t xml:space="preserve">eering </w:t>
            </w:r>
            <w:r w:rsidR="00A84342">
              <w:t>C</w:t>
            </w:r>
            <w:r>
              <w:t xml:space="preserve">ommittee and/or </w:t>
            </w:r>
            <w:r w:rsidR="00A84342">
              <w:t>P</w:t>
            </w:r>
            <w:r>
              <w:t xml:space="preserve">rincipal </w:t>
            </w:r>
            <w:r w:rsidR="00A84342">
              <w:t>I</w:t>
            </w:r>
            <w:r>
              <w:t>nvestigator.</w:t>
            </w:r>
          </w:p>
          <w:p w:rsidR="002C0719" w:rsidRDefault="002C0719">
            <w:pPr>
              <w:numPr>
                <w:ilvl w:val="0"/>
                <w:numId w:val="3"/>
              </w:numPr>
              <w:tabs>
                <w:tab w:val="left" w:pos="-720"/>
              </w:tabs>
              <w:suppressAutoHyphens/>
            </w:pPr>
            <w:r>
              <w:t xml:space="preserve">Quarterly </w:t>
            </w:r>
            <w:r w:rsidR="00A84342">
              <w:t>S</w:t>
            </w:r>
            <w:r>
              <w:t xml:space="preserve">tatus </w:t>
            </w:r>
            <w:r w:rsidR="00A84342">
              <w:t>R</w:t>
            </w:r>
            <w:r>
              <w:t>eport delayed.</w:t>
            </w:r>
          </w:p>
          <w:p w:rsidR="002C0719" w:rsidRDefault="002C0719">
            <w:pPr>
              <w:numPr>
                <w:ilvl w:val="0"/>
                <w:numId w:val="3"/>
              </w:numPr>
              <w:tabs>
                <w:tab w:val="left" w:pos="-720"/>
              </w:tabs>
              <w:suppressAutoHyphens/>
            </w:pPr>
            <w:r>
              <w:t xml:space="preserve">Any project that was </w:t>
            </w:r>
            <w:smartTag w:uri="urn:schemas-microsoft-com:office:smarttags" w:element="City">
              <w:smartTag w:uri="urn:schemas-microsoft-com:office:smarttags" w:element="place">
                <w:r w:rsidR="00A84342">
                  <w:t>O</w:t>
                </w:r>
                <w:r>
                  <w:t>range</w:t>
                </w:r>
              </w:smartTag>
            </w:smartTag>
            <w:r>
              <w:t xml:space="preserve"> or </w:t>
            </w:r>
            <w:r w:rsidR="00A84342">
              <w:t>R</w:t>
            </w:r>
            <w:r>
              <w:t>ed the previous quarter.</w:t>
            </w:r>
          </w:p>
        </w:tc>
      </w:tr>
      <w:tr w:rsidR="002C0719">
        <w:tc>
          <w:tcPr>
            <w:tcW w:w="1188" w:type="dxa"/>
            <w:tcBorders>
              <w:top w:val="single" w:sz="4" w:space="0" w:color="auto"/>
              <w:left w:val="single" w:sz="4" w:space="0" w:color="auto"/>
            </w:tcBorders>
          </w:tcPr>
          <w:p w:rsidR="002C0719" w:rsidRDefault="002C0719">
            <w:pPr>
              <w:tabs>
                <w:tab w:val="left" w:pos="-720"/>
              </w:tabs>
              <w:suppressAutoHyphens/>
            </w:pPr>
            <w:smartTag w:uri="urn:schemas-microsoft-com:office:smarttags" w:element="City">
              <w:smartTag w:uri="urn:schemas-microsoft-com:office:smarttags" w:element="place">
                <w:r>
                  <w:t>Orange</w:t>
                </w:r>
              </w:smartTag>
            </w:smartTag>
          </w:p>
        </w:tc>
        <w:tc>
          <w:tcPr>
            <w:tcW w:w="8388" w:type="dxa"/>
            <w:tcBorders>
              <w:top w:val="single" w:sz="4" w:space="0" w:color="auto"/>
              <w:right w:val="single" w:sz="4" w:space="0" w:color="auto"/>
            </w:tcBorders>
          </w:tcPr>
          <w:p w:rsidR="002C0719" w:rsidRDefault="002C0719">
            <w:pPr>
              <w:pStyle w:val="Header"/>
              <w:numPr>
                <w:ilvl w:val="0"/>
                <w:numId w:val="3"/>
              </w:numPr>
              <w:tabs>
                <w:tab w:val="clear" w:pos="4320"/>
                <w:tab w:val="clear" w:pos="8640"/>
                <w:tab w:val="left" w:pos="-720"/>
              </w:tabs>
              <w:suppressAutoHyphens/>
            </w:pPr>
            <w:r>
              <w:t>Plant trials or sponsor contributions delayed.</w:t>
            </w:r>
          </w:p>
          <w:p w:rsidR="002C0719" w:rsidRDefault="002C0719">
            <w:pPr>
              <w:pStyle w:val="Header"/>
              <w:numPr>
                <w:ilvl w:val="0"/>
                <w:numId w:val="3"/>
              </w:numPr>
              <w:tabs>
                <w:tab w:val="clear" w:pos="4320"/>
                <w:tab w:val="clear" w:pos="8640"/>
                <w:tab w:val="left" w:pos="-720"/>
              </w:tabs>
              <w:suppressAutoHyphens/>
            </w:pPr>
            <w:r>
              <w:t>Technical problem with no identified solution.</w:t>
            </w:r>
          </w:p>
          <w:p w:rsidR="002C0719" w:rsidRDefault="002C0719">
            <w:pPr>
              <w:pStyle w:val="Header"/>
              <w:numPr>
                <w:ilvl w:val="0"/>
                <w:numId w:val="3"/>
              </w:numPr>
              <w:tabs>
                <w:tab w:val="clear" w:pos="4320"/>
                <w:tab w:val="clear" w:pos="8640"/>
                <w:tab w:val="left" w:pos="-720"/>
              </w:tabs>
              <w:suppressAutoHyphens/>
            </w:pPr>
            <w:r>
              <w:t>Need/request for redefinition of tasks of project scope.</w:t>
            </w:r>
          </w:p>
          <w:p w:rsidR="002C0719" w:rsidRDefault="002C0719">
            <w:pPr>
              <w:pStyle w:val="Header"/>
              <w:numPr>
                <w:ilvl w:val="0"/>
                <w:numId w:val="3"/>
              </w:numPr>
              <w:tabs>
                <w:tab w:val="clear" w:pos="4320"/>
                <w:tab w:val="clear" w:pos="8640"/>
                <w:tab w:val="left" w:pos="-720"/>
              </w:tabs>
              <w:suppressAutoHyphens/>
            </w:pPr>
            <w:r>
              <w:t xml:space="preserve">Communication only between </w:t>
            </w:r>
            <w:r w:rsidR="00A84342">
              <w:t>P</w:t>
            </w:r>
            <w:r>
              <w:t xml:space="preserve">rincipal </w:t>
            </w:r>
            <w:r w:rsidR="00A84342">
              <w:t>I</w:t>
            </w:r>
            <w:r>
              <w:t xml:space="preserve">nvestigator and </w:t>
            </w:r>
            <w:r w:rsidR="00A84342">
              <w:t>R</w:t>
            </w:r>
            <w:r>
              <w:t xml:space="preserve">esearch </w:t>
            </w:r>
            <w:r w:rsidR="00A84342">
              <w:t>B</w:t>
            </w:r>
            <w:r>
              <w:t>oard.</w:t>
            </w:r>
          </w:p>
        </w:tc>
      </w:tr>
      <w:tr w:rsidR="002C0719">
        <w:tc>
          <w:tcPr>
            <w:tcW w:w="1188" w:type="dxa"/>
            <w:tcBorders>
              <w:top w:val="single" w:sz="4" w:space="0" w:color="auto"/>
              <w:left w:val="single" w:sz="4" w:space="0" w:color="auto"/>
              <w:bottom w:val="single" w:sz="4" w:space="0" w:color="auto"/>
            </w:tcBorders>
          </w:tcPr>
          <w:p w:rsidR="002C0719" w:rsidRDefault="002C0719">
            <w:pPr>
              <w:tabs>
                <w:tab w:val="left" w:pos="-720"/>
              </w:tabs>
              <w:suppressAutoHyphens/>
            </w:pPr>
            <w:r>
              <w:t>Red</w:t>
            </w:r>
          </w:p>
        </w:tc>
        <w:tc>
          <w:tcPr>
            <w:tcW w:w="8388" w:type="dxa"/>
            <w:tcBorders>
              <w:top w:val="single" w:sz="4" w:space="0" w:color="auto"/>
              <w:bottom w:val="single" w:sz="4" w:space="0" w:color="auto"/>
              <w:right w:val="single" w:sz="4" w:space="0" w:color="auto"/>
            </w:tcBorders>
          </w:tcPr>
          <w:p w:rsidR="002C0719" w:rsidRDefault="002C0719">
            <w:pPr>
              <w:pStyle w:val="Header"/>
              <w:numPr>
                <w:ilvl w:val="0"/>
                <w:numId w:val="4"/>
              </w:numPr>
              <w:tabs>
                <w:tab w:val="clear" w:pos="4320"/>
                <w:tab w:val="clear" w:pos="8640"/>
                <w:tab w:val="left" w:pos="-720"/>
              </w:tabs>
              <w:suppressAutoHyphens/>
            </w:pPr>
            <w:r>
              <w:t>No evidence of technical progress.</w:t>
            </w:r>
          </w:p>
          <w:p w:rsidR="002C0719" w:rsidRDefault="002C0719">
            <w:pPr>
              <w:pStyle w:val="Header"/>
              <w:numPr>
                <w:ilvl w:val="0"/>
                <w:numId w:val="4"/>
              </w:numPr>
              <w:tabs>
                <w:tab w:val="clear" w:pos="4320"/>
                <w:tab w:val="clear" w:pos="8640"/>
                <w:tab w:val="left" w:pos="-720"/>
              </w:tabs>
              <w:suppressAutoHyphens/>
            </w:pPr>
            <w:r>
              <w:t xml:space="preserve">Missing consecutive </w:t>
            </w:r>
            <w:r w:rsidR="00A84342">
              <w:t>Q</w:t>
            </w:r>
            <w:r>
              <w:t xml:space="preserve">uarterly </w:t>
            </w:r>
            <w:r w:rsidR="00A84342">
              <w:t>S</w:t>
            </w:r>
            <w:r>
              <w:t xml:space="preserve">tatus </w:t>
            </w:r>
            <w:r w:rsidR="00A84342">
              <w:t>R</w:t>
            </w:r>
            <w:r>
              <w:t>eports or two of last three quarters.</w:t>
            </w:r>
          </w:p>
          <w:p w:rsidR="002C0719" w:rsidRDefault="002C0719">
            <w:pPr>
              <w:pStyle w:val="Header"/>
              <w:numPr>
                <w:ilvl w:val="0"/>
                <w:numId w:val="4"/>
              </w:numPr>
              <w:tabs>
                <w:tab w:val="clear" w:pos="4320"/>
                <w:tab w:val="clear" w:pos="8640"/>
                <w:tab w:val="left" w:pos="-720"/>
              </w:tabs>
              <w:suppressAutoHyphens/>
            </w:pPr>
            <w:r>
              <w:t>Sponsors not meeting commitments or withdrawing support.</w:t>
            </w:r>
          </w:p>
          <w:p w:rsidR="002C0719" w:rsidRDefault="002C0719">
            <w:pPr>
              <w:pStyle w:val="Header"/>
              <w:numPr>
                <w:ilvl w:val="0"/>
                <w:numId w:val="4"/>
              </w:numPr>
              <w:tabs>
                <w:tab w:val="clear" w:pos="4320"/>
                <w:tab w:val="clear" w:pos="8640"/>
                <w:tab w:val="left" w:pos="-720"/>
              </w:tabs>
              <w:suppressAutoHyphens/>
            </w:pPr>
            <w:r>
              <w:t xml:space="preserve">No response to inquiries from </w:t>
            </w:r>
            <w:r w:rsidR="00A84342">
              <w:t>S</w:t>
            </w:r>
            <w:r>
              <w:t xml:space="preserve">teering </w:t>
            </w:r>
            <w:r w:rsidR="00A84342">
              <w:t>C</w:t>
            </w:r>
            <w:r>
              <w:t>ommittee and</w:t>
            </w:r>
            <w:r w:rsidR="00A84342">
              <w:t>/</w:t>
            </w:r>
            <w:r>
              <w:t xml:space="preserve">or </w:t>
            </w:r>
            <w:r w:rsidR="00A84342">
              <w:t>P</w:t>
            </w:r>
            <w:r>
              <w:t xml:space="preserve">rincipal </w:t>
            </w:r>
            <w:r w:rsidR="00A84342">
              <w:t>I</w:t>
            </w:r>
            <w:r>
              <w:t>nvestigator.</w:t>
            </w:r>
          </w:p>
        </w:tc>
      </w:tr>
    </w:tbl>
    <w:p w:rsidR="002C0719" w:rsidRDefault="002C0719">
      <w:pPr>
        <w:tabs>
          <w:tab w:val="left" w:pos="-720"/>
        </w:tabs>
        <w:suppressAutoHyphens/>
        <w:rPr>
          <w:b/>
          <w:bCs/>
          <w:spacing w:val="-3"/>
        </w:rPr>
      </w:pPr>
    </w:p>
    <w:p w:rsidR="002C0719" w:rsidRDefault="002C0719">
      <w:pPr>
        <w:numPr>
          <w:ilvl w:val="0"/>
          <w:numId w:val="6"/>
        </w:numPr>
        <w:tabs>
          <w:tab w:val="left" w:pos="-720"/>
        </w:tabs>
        <w:suppressAutoHyphens/>
        <w:rPr>
          <w:b/>
          <w:bCs/>
          <w:spacing w:val="-3"/>
        </w:rPr>
      </w:pPr>
      <w:r>
        <w:rPr>
          <w:b/>
          <w:bCs/>
          <w:spacing w:val="-3"/>
        </w:rPr>
        <w:t>Project Task and Completion Reporting</w:t>
      </w:r>
    </w:p>
    <w:p w:rsidR="002C0719" w:rsidRDefault="002C0719">
      <w:pPr>
        <w:numPr>
          <w:ilvl w:val="1"/>
          <w:numId w:val="6"/>
        </w:numPr>
        <w:tabs>
          <w:tab w:val="left" w:pos="-720"/>
        </w:tabs>
        <w:suppressAutoHyphens/>
        <w:rPr>
          <w:b/>
          <w:bCs/>
          <w:spacing w:val="-3"/>
        </w:rPr>
      </w:pPr>
      <w:r>
        <w:rPr>
          <w:spacing w:val="-3"/>
        </w:rPr>
        <w:t>The Project Steering Committee Chair is responsible to report the completion of Contract tasks to the AFS V.P. Technical Services</w:t>
      </w:r>
      <w:r w:rsidR="006548A1">
        <w:rPr>
          <w:spacing w:val="-3"/>
        </w:rPr>
        <w:t xml:space="preserve"> and AFS Sr. Technical Associate</w:t>
      </w:r>
      <w:r>
        <w:rPr>
          <w:spacing w:val="-3"/>
        </w:rPr>
        <w:t>.  Invoices for progress billing and tasks completed will not be processed till the Steering Committee Chair sends email/written verification to the AFS V.P. Technical Services</w:t>
      </w:r>
      <w:r w:rsidR="006548A1">
        <w:rPr>
          <w:spacing w:val="-3"/>
        </w:rPr>
        <w:t xml:space="preserve"> and AFS Sr. Technical Associate.</w:t>
      </w:r>
    </w:p>
    <w:p w:rsidR="002C0719" w:rsidRDefault="002C0719" w:rsidP="00F449AB">
      <w:pPr>
        <w:numPr>
          <w:ilvl w:val="1"/>
          <w:numId w:val="6"/>
        </w:numPr>
        <w:tabs>
          <w:tab w:val="left" w:pos="-720"/>
        </w:tabs>
        <w:suppressAutoHyphens/>
        <w:rPr>
          <w:spacing w:val="-3"/>
        </w:rPr>
      </w:pPr>
      <w:r w:rsidRPr="00F449AB">
        <w:rPr>
          <w:spacing w:val="-3"/>
        </w:rPr>
        <w:t xml:space="preserve">Upon Project completion, the Steering Committee Chair must send a final </w:t>
      </w:r>
      <w:r w:rsidR="006548A1" w:rsidRPr="00F449AB">
        <w:rPr>
          <w:spacing w:val="-3"/>
        </w:rPr>
        <w:t>email</w:t>
      </w:r>
      <w:r w:rsidRPr="00F449AB">
        <w:rPr>
          <w:spacing w:val="-3"/>
        </w:rPr>
        <w:t xml:space="preserve"> verifying that the tasks and assignments have been completed. </w:t>
      </w:r>
    </w:p>
    <w:p w:rsidR="00F449AB" w:rsidRPr="00F449AB" w:rsidRDefault="00F449AB" w:rsidP="00F449AB">
      <w:pPr>
        <w:tabs>
          <w:tab w:val="left" w:pos="-720"/>
        </w:tabs>
        <w:suppressAutoHyphens/>
        <w:ind w:left="1080"/>
        <w:rPr>
          <w:spacing w:val="-3"/>
        </w:rPr>
      </w:pPr>
    </w:p>
    <w:p w:rsidR="002C0719" w:rsidRDefault="002C0719">
      <w:pPr>
        <w:tabs>
          <w:tab w:val="left" w:pos="-720"/>
        </w:tabs>
        <w:suppressAutoHyphens/>
        <w:rPr>
          <w:spacing w:val="-3"/>
        </w:rPr>
      </w:pPr>
      <w:r>
        <w:rPr>
          <w:spacing w:val="-3"/>
        </w:rPr>
        <w:t xml:space="preserve">We recognize that everyone is extremely </w:t>
      </w:r>
      <w:proofErr w:type="gramStart"/>
      <w:r>
        <w:rPr>
          <w:spacing w:val="-3"/>
        </w:rPr>
        <w:t>busy</w:t>
      </w:r>
      <w:proofErr w:type="gramEnd"/>
      <w:r>
        <w:rPr>
          <w:spacing w:val="-3"/>
        </w:rPr>
        <w:t xml:space="preserve"> and this is a voluntary effort.  </w:t>
      </w:r>
      <w:r w:rsidR="00C52A17">
        <w:rPr>
          <w:spacing w:val="-3"/>
        </w:rPr>
        <w:t>However,</w:t>
      </w:r>
      <w:r>
        <w:rPr>
          <w:spacing w:val="-3"/>
        </w:rPr>
        <w:t xml:space="preserve"> </w:t>
      </w:r>
      <w:proofErr w:type="gramStart"/>
      <w:r>
        <w:rPr>
          <w:spacing w:val="-3"/>
        </w:rPr>
        <w:t>in order for</w:t>
      </w:r>
      <w:proofErr w:type="gramEnd"/>
      <w:r>
        <w:rPr>
          <w:spacing w:val="-3"/>
        </w:rPr>
        <w:t xml:space="preserve"> AFS to have effective management of its research projects and funds available, we must have a consistent and uniform approach to project management.  We look forward to working with </w:t>
      </w:r>
      <w:proofErr w:type="gramStart"/>
      <w:r>
        <w:rPr>
          <w:spacing w:val="-3"/>
        </w:rPr>
        <w:t>all of</w:t>
      </w:r>
      <w:proofErr w:type="gramEnd"/>
      <w:r>
        <w:rPr>
          <w:spacing w:val="-3"/>
        </w:rPr>
        <w:t xml:space="preserve"> the AFS technical Committees to continue to advance and improve our industry. </w:t>
      </w:r>
    </w:p>
    <w:p w:rsidR="00F449AB" w:rsidRDefault="00F449AB" w:rsidP="00FE02F9">
      <w:pPr>
        <w:pStyle w:val="Closing"/>
        <w:ind w:left="0"/>
        <w:jc w:val="left"/>
      </w:pPr>
    </w:p>
    <w:p w:rsidR="00C52A17" w:rsidRDefault="00C52A17" w:rsidP="00FE02F9">
      <w:pPr>
        <w:pStyle w:val="Closing"/>
        <w:ind w:left="0"/>
        <w:jc w:val="left"/>
      </w:pPr>
    </w:p>
    <w:p w:rsidR="006548A1" w:rsidRDefault="0049177D" w:rsidP="00FE02F9">
      <w:pPr>
        <w:pStyle w:val="Closing"/>
        <w:ind w:left="0"/>
        <w:jc w:val="left"/>
      </w:pPr>
      <w:r>
        <w:rPr>
          <w:noProof/>
        </w:rPr>
        <w:drawing>
          <wp:inline distT="0" distB="0" distL="0" distR="0">
            <wp:extent cx="1419225"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333375"/>
                    </a:xfrm>
                    <a:prstGeom prst="rect">
                      <a:avLst/>
                    </a:prstGeom>
                    <a:noFill/>
                    <a:ln>
                      <a:noFill/>
                    </a:ln>
                  </pic:spPr>
                </pic:pic>
              </a:graphicData>
            </a:graphic>
          </wp:inline>
        </w:drawing>
      </w:r>
      <w:r w:rsidR="0027474E">
        <w:tab/>
      </w:r>
      <w:r w:rsidR="0027474E">
        <w:tab/>
      </w:r>
      <w:r w:rsidR="0027474E">
        <w:tab/>
      </w:r>
      <w:r>
        <w:rPr>
          <w:noProof/>
        </w:rPr>
        <w:drawing>
          <wp:inline distT="0" distB="0" distL="0" distR="0">
            <wp:extent cx="118110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247650"/>
                    </a:xfrm>
                    <a:prstGeom prst="rect">
                      <a:avLst/>
                    </a:prstGeom>
                    <a:noFill/>
                    <a:ln>
                      <a:noFill/>
                    </a:ln>
                  </pic:spPr>
                </pic:pic>
              </a:graphicData>
            </a:graphic>
          </wp:inline>
        </w:drawing>
      </w:r>
      <w:r w:rsidR="00E279C7">
        <w:tab/>
      </w:r>
      <w:r w:rsidR="00E279C7">
        <w:tab/>
      </w:r>
      <w:r>
        <w:rPr>
          <w:noProof/>
        </w:rPr>
        <w:drawing>
          <wp:inline distT="0" distB="0" distL="0" distR="0">
            <wp:extent cx="666750" cy="35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p>
    <w:p w:rsidR="002C0719" w:rsidRDefault="006548A1" w:rsidP="00FE02F9">
      <w:pPr>
        <w:pStyle w:val="Closing"/>
        <w:ind w:left="0"/>
        <w:jc w:val="left"/>
      </w:pPr>
      <w:r>
        <w:t>Brian Began</w:t>
      </w:r>
      <w:r>
        <w:tab/>
      </w:r>
      <w:r>
        <w:tab/>
      </w:r>
      <w:r>
        <w:tab/>
      </w:r>
      <w:r>
        <w:tab/>
      </w:r>
      <w:r>
        <w:tab/>
        <w:t>Bo Wallace</w:t>
      </w:r>
      <w:r w:rsidR="00C52A17">
        <w:tab/>
      </w:r>
      <w:r w:rsidR="00C52A17">
        <w:tab/>
      </w:r>
      <w:r w:rsidR="00C52A17">
        <w:tab/>
        <w:t>Andrew Bain</w:t>
      </w:r>
    </w:p>
    <w:p w:rsidR="002C0719" w:rsidRDefault="002C0719" w:rsidP="00FE02F9">
      <w:pPr>
        <w:pStyle w:val="Title"/>
        <w:jc w:val="left"/>
        <w:outlineLvl w:val="0"/>
      </w:pPr>
      <w:r>
        <w:t xml:space="preserve">AFS V.P. </w:t>
      </w:r>
      <w:proofErr w:type="spellStart"/>
      <w:r w:rsidR="006548A1">
        <w:t>Metalcasting</w:t>
      </w:r>
      <w:proofErr w:type="spellEnd"/>
      <w:r w:rsidR="006548A1">
        <w:t xml:space="preserve"> </w:t>
      </w:r>
      <w:r>
        <w:t xml:space="preserve">Technical Services </w:t>
      </w:r>
      <w:r w:rsidR="006548A1">
        <w:tab/>
        <w:t>AFS Sr</w:t>
      </w:r>
      <w:r w:rsidR="00C52A17">
        <w:t>.</w:t>
      </w:r>
      <w:r w:rsidR="006548A1">
        <w:t xml:space="preserve"> Technical Associate</w:t>
      </w:r>
      <w:r w:rsidR="00C52A17">
        <w:tab/>
        <w:t>Research Board Chairman</w:t>
      </w:r>
    </w:p>
    <w:p w:rsidR="00A84342" w:rsidRDefault="00A84342" w:rsidP="00FE02F9">
      <w:pPr>
        <w:pStyle w:val="Title"/>
        <w:jc w:val="left"/>
        <w:outlineLvl w:val="0"/>
      </w:pPr>
    </w:p>
    <w:p w:rsidR="00C52A17" w:rsidRDefault="00C52A17" w:rsidP="00FE02F9">
      <w:pPr>
        <w:pStyle w:val="Title"/>
        <w:jc w:val="left"/>
        <w:outlineLvl w:val="0"/>
        <w:rPr>
          <w:b w:val="0"/>
        </w:rPr>
      </w:pPr>
    </w:p>
    <w:p w:rsidR="00A84342" w:rsidRPr="00A84342" w:rsidRDefault="00A84342" w:rsidP="00FE02F9">
      <w:pPr>
        <w:pStyle w:val="Title"/>
        <w:jc w:val="left"/>
        <w:outlineLvl w:val="0"/>
        <w:rPr>
          <w:b w:val="0"/>
        </w:rPr>
      </w:pPr>
      <w:r w:rsidRPr="00A84342">
        <w:rPr>
          <w:b w:val="0"/>
        </w:rPr>
        <w:t>Attachments:</w:t>
      </w:r>
    </w:p>
    <w:p w:rsidR="00A84342" w:rsidRPr="00F449AB" w:rsidRDefault="00A84342" w:rsidP="00F449AB">
      <w:pPr>
        <w:pStyle w:val="Title"/>
        <w:numPr>
          <w:ilvl w:val="0"/>
          <w:numId w:val="8"/>
        </w:numPr>
        <w:jc w:val="left"/>
        <w:outlineLvl w:val="0"/>
        <w:rPr>
          <w:b w:val="0"/>
        </w:rPr>
      </w:pPr>
      <w:r w:rsidRPr="00A84342">
        <w:rPr>
          <w:b w:val="0"/>
          <w:bCs/>
        </w:rPr>
        <w:t xml:space="preserve">Example Status Update </w:t>
      </w:r>
      <w:r w:rsidR="006548A1">
        <w:rPr>
          <w:b w:val="0"/>
          <w:bCs/>
        </w:rPr>
        <w:t>from</w:t>
      </w:r>
      <w:r w:rsidR="00F449AB">
        <w:rPr>
          <w:b w:val="0"/>
          <w:bCs/>
        </w:rPr>
        <w:t xml:space="preserve"> P</w:t>
      </w:r>
      <w:r w:rsidR="006548A1">
        <w:rPr>
          <w:b w:val="0"/>
          <w:bCs/>
        </w:rPr>
        <w:t xml:space="preserve">ast </w:t>
      </w:r>
      <w:r w:rsidR="00F449AB">
        <w:rPr>
          <w:b w:val="0"/>
          <w:bCs/>
        </w:rPr>
        <w:t>P</w:t>
      </w:r>
      <w:r w:rsidR="006548A1">
        <w:rPr>
          <w:b w:val="0"/>
          <w:bCs/>
        </w:rPr>
        <w:t>roject</w:t>
      </w:r>
    </w:p>
    <w:sectPr w:rsidR="00A84342" w:rsidRPr="00F449AB" w:rsidSect="00FE02F9">
      <w:headerReference w:type="even" r:id="rId12"/>
      <w:footerReference w:type="default" r:id="rId13"/>
      <w:headerReference w:type="first" r:id="rId14"/>
      <w:footerReference w:type="first" r:id="rId15"/>
      <w:footnotePr>
        <w:pos w:val="beneathText"/>
      </w:footnotePr>
      <w:endnotePr>
        <w:numFmt w:val="upperLetter"/>
      </w:endnotePr>
      <w:pgSz w:w="12240" w:h="15840" w:code="1"/>
      <w:pgMar w:top="1224" w:right="1224" w:bottom="1224" w:left="122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44C" w:rsidRDefault="0017644C">
      <w:pPr>
        <w:pStyle w:val="Footer"/>
      </w:pPr>
    </w:p>
  </w:endnote>
  <w:endnote w:type="continuationSeparator" w:id="0">
    <w:p w:rsidR="0017644C" w:rsidRDefault="0017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E44" w:rsidRDefault="00524E44">
    <w:pPr>
      <w:pStyle w:val="Footer"/>
      <w:pBdr>
        <w:top w:val="single" w:sz="8" w:space="1" w:color="auto"/>
      </w:pBdr>
      <w:jc w:val="center"/>
      <w:rPr>
        <w:sz w:val="22"/>
        <w:szCs w:val="22"/>
      </w:rPr>
    </w:pPr>
    <w:r>
      <w:rPr>
        <w:sz w:val="22"/>
        <w:szCs w:val="22"/>
      </w:rPr>
      <w:t xml:space="preserve">Page </w:t>
    </w:r>
    <w:r>
      <w:rPr>
        <w:sz w:val="22"/>
        <w:szCs w:val="22"/>
      </w:rPr>
      <w:fldChar w:fldCharType="begin"/>
    </w:r>
    <w:r>
      <w:rPr>
        <w:sz w:val="22"/>
        <w:szCs w:val="22"/>
      </w:rPr>
      <w:instrText xml:space="preserve"> PAGE </w:instrText>
    </w:r>
    <w:r>
      <w:rPr>
        <w:sz w:val="22"/>
        <w:szCs w:val="22"/>
      </w:rPr>
      <w:fldChar w:fldCharType="separate"/>
    </w:r>
    <w:r w:rsidR="00E279C7">
      <w:rPr>
        <w:noProof/>
        <w:sz w:val="22"/>
        <w:szCs w:val="22"/>
      </w:rPr>
      <w:t>2</w:t>
    </w:r>
    <w:r>
      <w:rPr>
        <w:sz w:val="22"/>
        <w:szCs w:val="22"/>
      </w:rPr>
      <w:fldChar w:fldCharType="end"/>
    </w:r>
    <w:r>
      <w:rPr>
        <w:sz w:val="22"/>
        <w:szCs w:val="22"/>
      </w:rPr>
      <w:t xml:space="preserve"> of </w:t>
    </w:r>
    <w:r>
      <w:rPr>
        <w:sz w:val="22"/>
        <w:szCs w:val="22"/>
      </w:rPr>
      <w:fldChar w:fldCharType="begin"/>
    </w:r>
    <w:r>
      <w:rPr>
        <w:sz w:val="22"/>
        <w:szCs w:val="22"/>
      </w:rPr>
      <w:instrText xml:space="preserve"> NUMPAGES </w:instrText>
    </w:r>
    <w:r>
      <w:rPr>
        <w:sz w:val="22"/>
        <w:szCs w:val="22"/>
      </w:rPr>
      <w:fldChar w:fldCharType="separate"/>
    </w:r>
    <w:r w:rsidR="00E279C7">
      <w:rPr>
        <w:noProof/>
        <w:sz w:val="22"/>
        <w:szCs w:val="22"/>
      </w:rPr>
      <w:t>2</w:t>
    </w:r>
    <w:r>
      <w:rPr>
        <w:sz w:val="22"/>
        <w:szCs w:val="22"/>
      </w:rPr>
      <w:fldChar w:fldCharType="end"/>
    </w:r>
  </w:p>
  <w:p w:rsidR="00524E44" w:rsidRDefault="00524E44">
    <w:pPr>
      <w:pStyle w:val="Footer"/>
      <w:rPr>
        <w:szCs w:val="16"/>
      </w:rPr>
    </w:pPr>
    <w:r w:rsidRPr="00524E44">
      <w:rPr>
        <w:szCs w:val="16"/>
      </w:rPr>
      <w:fldChar w:fldCharType="begin"/>
    </w:r>
    <w:r w:rsidRPr="00524E44">
      <w:rPr>
        <w:szCs w:val="16"/>
      </w:rPr>
      <w:instrText xml:space="preserve"> FILENAME </w:instrText>
    </w:r>
    <w:r w:rsidRPr="00524E44">
      <w:rPr>
        <w:szCs w:val="16"/>
      </w:rPr>
      <w:fldChar w:fldCharType="separate"/>
    </w:r>
    <w:r>
      <w:rPr>
        <w:noProof/>
        <w:szCs w:val="16"/>
      </w:rPr>
      <w:t xml:space="preserve">AFS Research Project Quarterly Status Update Procedure </w:t>
    </w:r>
    <w:r w:rsidR="00F449AB">
      <w:rPr>
        <w:noProof/>
        <w:szCs w:val="16"/>
      </w:rPr>
      <w:t>May</w:t>
    </w:r>
    <w:r>
      <w:rPr>
        <w:noProof/>
        <w:szCs w:val="16"/>
      </w:rPr>
      <w:t xml:space="preserve"> 20</w:t>
    </w:r>
    <w:r w:rsidR="00F449AB">
      <w:rPr>
        <w:noProof/>
        <w:szCs w:val="16"/>
      </w:rPr>
      <w:t>22</w:t>
    </w:r>
    <w:r>
      <w:rPr>
        <w:noProof/>
        <w:szCs w:val="16"/>
      </w:rPr>
      <w:t xml:space="preserve"> rev (</w:t>
    </w:r>
    <w:r w:rsidR="00F449AB">
      <w:rPr>
        <w:noProof/>
        <w:szCs w:val="16"/>
      </w:rPr>
      <w:t>5</w:t>
    </w:r>
    <w:r>
      <w:rPr>
        <w:noProof/>
        <w:szCs w:val="16"/>
      </w:rPr>
      <w:t>).doc</w:t>
    </w:r>
    <w:r w:rsidRPr="00524E44">
      <w:rP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E44" w:rsidRDefault="00524E44">
    <w:pPr>
      <w:pStyle w:val="Footer"/>
      <w:jc w:val="center"/>
      <w:rPr>
        <w:sz w:val="22"/>
        <w:szCs w:val="22"/>
      </w:rPr>
    </w:pPr>
  </w:p>
  <w:p w:rsidR="00524E44" w:rsidRDefault="00524E44">
    <w:pPr>
      <w:pStyle w:val="Footer"/>
      <w:pBdr>
        <w:top w:val="single" w:sz="8" w:space="1" w:color="auto"/>
      </w:pBdr>
      <w:jc w:val="center"/>
      <w:rPr>
        <w:sz w:val="22"/>
        <w:szCs w:val="22"/>
      </w:rPr>
    </w:pPr>
    <w:r>
      <w:rPr>
        <w:sz w:val="22"/>
        <w:szCs w:val="22"/>
      </w:rPr>
      <w:t xml:space="preserve">Page </w:t>
    </w:r>
    <w:r>
      <w:rPr>
        <w:sz w:val="22"/>
        <w:szCs w:val="22"/>
      </w:rPr>
      <w:fldChar w:fldCharType="begin"/>
    </w:r>
    <w:r>
      <w:rPr>
        <w:sz w:val="22"/>
        <w:szCs w:val="22"/>
      </w:rPr>
      <w:instrText xml:space="preserve"> PAGE </w:instrText>
    </w:r>
    <w:r>
      <w:rPr>
        <w:sz w:val="22"/>
        <w:szCs w:val="22"/>
      </w:rPr>
      <w:fldChar w:fldCharType="separate"/>
    </w:r>
    <w:r w:rsidR="00E279C7">
      <w:rPr>
        <w:noProof/>
        <w:sz w:val="22"/>
        <w:szCs w:val="22"/>
      </w:rPr>
      <w:t>1</w:t>
    </w:r>
    <w:r>
      <w:rPr>
        <w:sz w:val="22"/>
        <w:szCs w:val="22"/>
      </w:rPr>
      <w:fldChar w:fldCharType="end"/>
    </w:r>
    <w:r>
      <w:rPr>
        <w:sz w:val="22"/>
        <w:szCs w:val="22"/>
      </w:rPr>
      <w:t xml:space="preserve"> of </w:t>
    </w:r>
    <w:r>
      <w:rPr>
        <w:sz w:val="22"/>
        <w:szCs w:val="22"/>
      </w:rPr>
      <w:fldChar w:fldCharType="begin"/>
    </w:r>
    <w:r>
      <w:rPr>
        <w:sz w:val="22"/>
        <w:szCs w:val="22"/>
      </w:rPr>
      <w:instrText xml:space="preserve"> NUMPAGES </w:instrText>
    </w:r>
    <w:r>
      <w:rPr>
        <w:sz w:val="22"/>
        <w:szCs w:val="22"/>
      </w:rPr>
      <w:fldChar w:fldCharType="separate"/>
    </w:r>
    <w:r w:rsidR="00E279C7">
      <w:rPr>
        <w:noProof/>
        <w:sz w:val="22"/>
        <w:szCs w:val="22"/>
      </w:rPr>
      <w:t>2</w:t>
    </w:r>
    <w:r>
      <w:rPr>
        <w:sz w:val="22"/>
        <w:szCs w:val="22"/>
      </w:rPr>
      <w:fldChar w:fldCharType="end"/>
    </w:r>
  </w:p>
  <w:p w:rsidR="00524E44" w:rsidRDefault="00524E4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44C" w:rsidRDefault="0017644C">
      <w:r>
        <w:separator/>
      </w:r>
    </w:p>
  </w:footnote>
  <w:footnote w:type="continuationSeparator" w:id="0">
    <w:p w:rsidR="0017644C" w:rsidRDefault="00176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E44" w:rsidRDefault="00176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471.3pt;height:188.5pt;rotation:315;z-index:-251658752;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39" w:rsidRDefault="0049177D">
    <w:pPr>
      <w:pStyle w:val="Header"/>
    </w:pPr>
    <w:r w:rsidRPr="004C5139">
      <w:rPr>
        <w:rFonts w:eastAsia="Times New Roman"/>
        <w:noProof/>
      </w:rPr>
      <w:drawing>
        <wp:inline distT="0" distB="0" distL="0" distR="0">
          <wp:extent cx="847725" cy="819150"/>
          <wp:effectExtent l="0" t="0" r="0" b="0"/>
          <wp:docPr id="4" name="Picture 2" descr="American Foundry Society and the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erican Foundry Society and the Institu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93070"/>
    <w:multiLevelType w:val="singleLevel"/>
    <w:tmpl w:val="00010409"/>
    <w:lvl w:ilvl="0">
      <w:start w:val="1"/>
      <w:numFmt w:val="decimal"/>
      <w:pStyle w:val="Level1"/>
      <w:lvlText w:val="%1)"/>
      <w:lvlJc w:val="left"/>
    </w:lvl>
  </w:abstractNum>
  <w:abstractNum w:abstractNumId="1" w15:restartNumberingAfterBreak="0">
    <w:nsid w:val="1A84779F"/>
    <w:multiLevelType w:val="singleLevel"/>
    <w:tmpl w:val="AAC6E8F8"/>
    <w:lvl w:ilvl="0">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2EAA6B22"/>
    <w:multiLevelType w:val="hybridMultilevel"/>
    <w:tmpl w:val="3314DDA8"/>
    <w:lvl w:ilvl="0" w:tplc="0409000F">
      <w:start w:val="1"/>
      <w:numFmt w:val="decimal"/>
      <w:lvlText w:val="%1."/>
      <w:lvlJc w:val="left"/>
      <w:pPr>
        <w:tabs>
          <w:tab w:val="num" w:pos="360"/>
        </w:tabs>
        <w:ind w:left="360" w:hanging="360"/>
      </w:pPr>
    </w:lvl>
    <w:lvl w:ilvl="1" w:tplc="1B8294C2">
      <w:start w:val="1"/>
      <w:numFmt w:val="decimal"/>
      <w:lvlText w:val="%2."/>
      <w:lvlJc w:val="left"/>
      <w:pPr>
        <w:tabs>
          <w:tab w:val="num" w:pos="1080"/>
        </w:tabs>
        <w:ind w:left="1080" w:hanging="360"/>
      </w:pPr>
      <w:rPr>
        <w:b w:val="0"/>
        <w:bCs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16E0F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AD2570F"/>
    <w:multiLevelType w:val="hybridMultilevel"/>
    <w:tmpl w:val="415A85A4"/>
    <w:lvl w:ilvl="0" w:tplc="AA24CAAA">
      <w:start w:val="1"/>
      <w:numFmt w:val="bullet"/>
      <w:lvlText w:val=""/>
      <w:lvlJc w:val="left"/>
      <w:pPr>
        <w:tabs>
          <w:tab w:val="num" w:pos="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727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7031AC2"/>
    <w:multiLevelType w:val="hybridMultilevel"/>
    <w:tmpl w:val="84D202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F857E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7"/>
  </w:num>
  <w:num w:numId="3">
    <w:abstractNumId w:val="3"/>
  </w:num>
  <w:num w:numId="4">
    <w:abstractNumId w:val="5"/>
  </w:num>
  <w:num w:numId="5">
    <w:abstractNumId w:val="0"/>
  </w:num>
  <w:num w:numId="6">
    <w:abstractNumId w:val="2"/>
  </w:num>
  <w:num w:numId="7">
    <w:abstractNumId w:val="6"/>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pos w:val="beneathText"/>
    <w:footnote w:id="-1"/>
    <w:footnote w:id="0"/>
  </w:footnotePr>
  <w:endnotePr>
    <w:pos w:val="sectEnd"/>
    <w:numFmt w:val="upp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F5"/>
    <w:rsid w:val="00082CAE"/>
    <w:rsid w:val="0017644C"/>
    <w:rsid w:val="00255F0A"/>
    <w:rsid w:val="0027474E"/>
    <w:rsid w:val="002C0719"/>
    <w:rsid w:val="002E5280"/>
    <w:rsid w:val="002E7089"/>
    <w:rsid w:val="0032009D"/>
    <w:rsid w:val="00392C89"/>
    <w:rsid w:val="003E1A29"/>
    <w:rsid w:val="0049177D"/>
    <w:rsid w:val="004C5139"/>
    <w:rsid w:val="00503BB2"/>
    <w:rsid w:val="00524E44"/>
    <w:rsid w:val="005A13B6"/>
    <w:rsid w:val="006548A1"/>
    <w:rsid w:val="007D5501"/>
    <w:rsid w:val="0084407C"/>
    <w:rsid w:val="008C7E68"/>
    <w:rsid w:val="00A84342"/>
    <w:rsid w:val="00AF4B9D"/>
    <w:rsid w:val="00BF4F80"/>
    <w:rsid w:val="00C52A17"/>
    <w:rsid w:val="00CD6DEB"/>
    <w:rsid w:val="00D50120"/>
    <w:rsid w:val="00D742E2"/>
    <w:rsid w:val="00D80EFC"/>
    <w:rsid w:val="00E279C7"/>
    <w:rsid w:val="00E47CD9"/>
    <w:rsid w:val="00EB61F5"/>
    <w:rsid w:val="00F449AB"/>
    <w:rsid w:val="00F73993"/>
    <w:rsid w:val="00FE0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7"/>
    <o:shapelayout v:ext="edit">
      <o:idmap v:ext="edit" data="1"/>
    </o:shapelayout>
  </w:shapeDefaults>
  <w:decimalSymbol w:val="."/>
  <w:listSeparator w:val=","/>
  <w15:chartTrackingRefBased/>
  <w15:docId w15:val="{23E16415-8E13-4DA3-A55F-657D468F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szCs w:val="24"/>
      <w:lang w:eastAsia="ko-KR"/>
    </w:rPr>
  </w:style>
  <w:style w:type="paragraph" w:styleId="Heading1">
    <w:name w:val="heading 1"/>
    <w:basedOn w:val="Normal"/>
    <w:next w:val="Normal"/>
    <w:qFormat/>
    <w:pPr>
      <w:keepNext/>
      <w:spacing w:after="120"/>
      <w:outlineLvl w:val="0"/>
    </w:pPr>
    <w:rPr>
      <w:rFonts w:eastAsia="Times New Roman"/>
      <w:b/>
      <w:spacing w:val="-3"/>
      <w:szCs w:val="20"/>
      <w:lang w:eastAsia="en-U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5">
    <w:name w:val="heading 5"/>
    <w:basedOn w:val="Normal"/>
    <w:next w:val="Normal"/>
    <w:qFormat/>
    <w:pPr>
      <w:keepNext/>
      <w:widowControl w:val="0"/>
      <w:tabs>
        <w:tab w:val="center" w:pos="4680"/>
      </w:tabs>
      <w:suppressAutoHyphens/>
      <w:jc w:val="center"/>
      <w:outlineLvl w:val="4"/>
    </w:pPr>
    <w:rPr>
      <w:rFonts w:ascii="Times New Roman" w:eastAsia="Times New Roman" w:hAnsi="Times New Roman"/>
      <w:spacing w:val="-3"/>
      <w:sz w:val="29"/>
      <w:szCs w:val="20"/>
      <w:lang w:eastAsia="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Heading9"/>
    <w:next w:val="Normal"/>
    <w:pPr>
      <w:jc w:val="center"/>
    </w:pPr>
    <w:rPr>
      <w:rFonts w:ascii="Times New Roman" w:hAnsi="Times New Roman"/>
      <w:b/>
      <w:sz w:val="24"/>
    </w:rPr>
  </w:style>
  <w:style w:type="paragraph" w:styleId="Footer">
    <w:name w:val="footer"/>
    <w:basedOn w:val="Normal"/>
    <w:pPr>
      <w:tabs>
        <w:tab w:val="center" w:pos="4320"/>
        <w:tab w:val="right" w:pos="8640"/>
      </w:tabs>
      <w:jc w:val="right"/>
    </w:pPr>
    <w:rPr>
      <w:sz w:val="16"/>
    </w:rPr>
  </w:style>
  <w:style w:type="paragraph" w:styleId="Title">
    <w:name w:val="Title"/>
    <w:basedOn w:val="Normal"/>
    <w:qFormat/>
    <w:pPr>
      <w:jc w:val="center"/>
    </w:pPr>
    <w:rPr>
      <w:rFonts w:eastAsia="Times New Roman"/>
      <w:b/>
      <w:spacing w:val="-3"/>
      <w:sz w:val="20"/>
      <w:szCs w:val="20"/>
      <w:lang w:eastAsia="en-US"/>
    </w:rPr>
  </w:style>
  <w:style w:type="paragraph" w:styleId="EndnoteText">
    <w:name w:val="endnote text"/>
    <w:basedOn w:val="Normal"/>
    <w:semiHidden/>
    <w:pPr>
      <w:widowControl w:val="0"/>
    </w:pPr>
    <w:rPr>
      <w:rFonts w:eastAsia="Times New Roman"/>
      <w:snapToGrid w:val="0"/>
      <w:szCs w:val="20"/>
      <w:lang w:eastAsia="en-US"/>
    </w:rPr>
  </w:style>
  <w:style w:type="character" w:styleId="EndnoteReference">
    <w:name w:val="endnote reference"/>
    <w:semiHidden/>
    <w:rPr>
      <w:rFonts w:ascii="Arial" w:hAnsi="Arial"/>
      <w:sz w:val="22"/>
      <w:vertAlign w:val="baseline"/>
    </w:rPr>
  </w:style>
  <w:style w:type="paragraph" w:styleId="Header">
    <w:name w:val="header"/>
    <w:basedOn w:val="Normal"/>
    <w:pPr>
      <w:tabs>
        <w:tab w:val="center" w:pos="4320"/>
        <w:tab w:val="right" w:pos="8640"/>
      </w:tabs>
    </w:pPr>
  </w:style>
  <w:style w:type="paragraph" w:styleId="Date">
    <w:name w:val="Date"/>
    <w:basedOn w:val="Normal"/>
    <w:next w:val="Normal"/>
  </w:style>
  <w:style w:type="paragraph" w:styleId="NormalWeb">
    <w:name w:val="Normal (Web)"/>
    <w:basedOn w:val="Normal"/>
    <w:rPr>
      <w:rFonts w:ascii="Times New Roman" w:hAnsi="Times New Roman"/>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StyleBold">
    <w:name w:val="Style Bold"/>
    <w:rPr>
      <w:rFonts w:ascii="Times New Roman" w:hAnsi="Times New Roman"/>
      <w:b/>
      <w:bCs/>
      <w:sz w:val="22"/>
      <w:szCs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Style10pt">
    <w:name w:val="Style 10 pt"/>
    <w:rPr>
      <w:sz w:val="20"/>
      <w:lang w:val="en-US"/>
    </w:rPr>
  </w:style>
  <w:style w:type="paragraph" w:styleId="Caption">
    <w:name w:val="caption"/>
    <w:basedOn w:val="Normal"/>
    <w:next w:val="Normal"/>
    <w:qFormat/>
    <w:pPr>
      <w:spacing w:before="120" w:after="120"/>
    </w:pPr>
    <w:rPr>
      <w:b/>
      <w:bCs/>
      <w:sz w:val="20"/>
      <w:szCs w:val="20"/>
    </w:rPr>
  </w:style>
  <w:style w:type="paragraph" w:styleId="List">
    <w:name w:val="List"/>
    <w:basedOn w:val="Normal"/>
    <w:pPr>
      <w:ind w:left="360" w:hanging="360"/>
    </w:pPr>
  </w:style>
  <w:style w:type="paragraph" w:styleId="Closing">
    <w:name w:val="Closing"/>
    <w:basedOn w:val="Normal"/>
    <w:pPr>
      <w:ind w:left="4320"/>
    </w:pPr>
  </w:style>
  <w:style w:type="paragraph" w:styleId="ListBullet">
    <w:name w:val="List Bullet"/>
    <w:basedOn w:val="Normal"/>
    <w:autoRedefine/>
    <w:pPr>
      <w:numPr>
        <w:numId w:val="1"/>
      </w:numPr>
    </w:pPr>
  </w:style>
  <w:style w:type="paragraph" w:styleId="BodyText">
    <w:name w:val="Body Text"/>
    <w:basedOn w:val="Normal"/>
    <w:pPr>
      <w:spacing w:after="120"/>
    </w:pPr>
  </w:style>
  <w:style w:type="paragraph" w:customStyle="1" w:styleId="Enclosure">
    <w:name w:val="Enclosure"/>
    <w:basedOn w:val="Normal"/>
  </w:style>
  <w:style w:type="paragraph" w:styleId="PlainText">
    <w:name w:val="Plain Text"/>
    <w:basedOn w:val="Normal"/>
    <w:rPr>
      <w:rFonts w:ascii="Courier New" w:eastAsia="Times New Roman" w:hAnsi="Courier New"/>
      <w:sz w:val="20"/>
      <w:szCs w:val="20"/>
      <w:lang w:eastAsia="en-US"/>
    </w:rPr>
  </w:style>
  <w:style w:type="paragraph" w:customStyle="1" w:styleId="Level1">
    <w:name w:val="Level 1"/>
    <w:basedOn w:val="Normal"/>
    <w:pPr>
      <w:widowControl w:val="0"/>
      <w:numPr>
        <w:numId w:val="5"/>
      </w:numPr>
      <w:jc w:val="left"/>
      <w:outlineLvl w:val="0"/>
    </w:pPr>
    <w:rPr>
      <w:rFonts w:ascii="Times New Roman" w:eastAsia="Times New Roman" w:hAnsi="Times New Roman"/>
      <w:snapToGrid w:val="0"/>
      <w:sz w:val="24"/>
      <w:szCs w:val="20"/>
      <w:lang w:eastAsia="en-US"/>
    </w:rPr>
  </w:style>
  <w:style w:type="character" w:styleId="UnresolvedMention">
    <w:name w:val="Unresolved Mention"/>
    <w:uiPriority w:val="99"/>
    <w:semiHidden/>
    <w:unhideWhenUsed/>
    <w:rsid w:val="00D50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bwallace\AppData\Local\Microsoft\Windows\Temporary%20Internet%20Files\Content.Outlook\AppData\Local\Microsoft\Windows\INetCache\Content.Outlook\AppData\Local\Microsoft\Windows\Temporary%20Internet%20Files\Content.Outlook\0BDLDD45\bwallace@afsinc.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egan@afsinc.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5990</CharactersWithSpaces>
  <SharedDoc>false</SharedDoc>
  <HLinks>
    <vt:vector size="12" baseType="variant">
      <vt:variant>
        <vt:i4>5636213</vt:i4>
      </vt:variant>
      <vt:variant>
        <vt:i4>3</vt:i4>
      </vt:variant>
      <vt:variant>
        <vt:i4>0</vt:i4>
      </vt:variant>
      <vt:variant>
        <vt:i4>5</vt:i4>
      </vt:variant>
      <vt:variant>
        <vt:lpwstr>../AppData/Local/Microsoft/Windows/INetCache/Content.Outlook/AppData/Local/Microsoft/Windows/Temporary Internet Files/Content.Outlook/0BDLDD45/bwallace@afsinc.org</vt:lpwstr>
      </vt:variant>
      <vt:variant>
        <vt:lpwstr/>
      </vt:variant>
      <vt:variant>
        <vt:i4>2097153</vt:i4>
      </vt:variant>
      <vt:variant>
        <vt:i4>0</vt:i4>
      </vt:variant>
      <vt:variant>
        <vt:i4>0</vt:i4>
      </vt:variant>
      <vt:variant>
        <vt:i4>5</vt:i4>
      </vt:variant>
      <vt:variant>
        <vt:lpwstr>mailto:bbegan@afsinc.org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JoeS</dc:creator>
  <cp:keywords/>
  <dc:description/>
  <cp:lastModifiedBy>Bo Wallace</cp:lastModifiedBy>
  <cp:revision>2</cp:revision>
  <cp:lastPrinted>2007-04-04T13:18:00Z</cp:lastPrinted>
  <dcterms:created xsi:type="dcterms:W3CDTF">2022-06-27T18:45:00Z</dcterms:created>
  <dcterms:modified xsi:type="dcterms:W3CDTF">2022-06-27T18:45:00Z</dcterms:modified>
</cp:coreProperties>
</file>